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92" w:rsidRPr="00431492" w:rsidRDefault="00431492" w:rsidP="00431492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431492">
        <w:rPr>
          <w:rFonts w:ascii="Times New Roman" w:hAnsi="Times New Roman" w:cs="Times New Roman"/>
          <w:b/>
          <w:sz w:val="26"/>
          <w:szCs w:val="26"/>
        </w:rPr>
        <w:t xml:space="preserve">Проект Положения </w:t>
      </w:r>
      <w:r w:rsidRPr="0043149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по порядку </w:t>
      </w:r>
      <w:r w:rsidRPr="00431492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проведения</w:t>
      </w:r>
      <w:r w:rsidRPr="0043149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Pr="00431492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</w:p>
    <w:p w:rsidR="00431492" w:rsidRDefault="00431492" w:rsidP="00431492">
      <w:pPr>
        <w:pStyle w:val="Standard"/>
        <w:spacing w:line="300" w:lineRule="exact"/>
        <w:jc w:val="center"/>
        <w:rPr>
          <w:sz w:val="26"/>
          <w:szCs w:val="26"/>
        </w:rPr>
      </w:pPr>
    </w:p>
    <w:p w:rsidR="00431492" w:rsidRPr="008D2A0D" w:rsidRDefault="00431492" w:rsidP="00431492">
      <w:pPr>
        <w:pStyle w:val="Standard"/>
        <w:spacing w:line="300" w:lineRule="exact"/>
        <w:jc w:val="center"/>
        <w:rPr>
          <w:sz w:val="26"/>
          <w:szCs w:val="26"/>
        </w:rPr>
      </w:pPr>
      <w:r w:rsidRPr="008D2A0D">
        <w:rPr>
          <w:sz w:val="26"/>
          <w:szCs w:val="26"/>
        </w:rPr>
        <w:t>1. Общие положения</w:t>
      </w:r>
    </w:p>
    <w:p w:rsidR="00431492" w:rsidRPr="008D2A0D" w:rsidRDefault="00431492" w:rsidP="00431492">
      <w:pPr>
        <w:pStyle w:val="ConsPlusNormal"/>
        <w:jc w:val="both"/>
        <w:rPr>
          <w:sz w:val="26"/>
          <w:szCs w:val="26"/>
        </w:rPr>
      </w:pPr>
    </w:p>
    <w:p w:rsidR="00431492" w:rsidRDefault="00431492" w:rsidP="00431492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4668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 w:rsidRPr="00D4030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порядку</w:t>
      </w:r>
      <w:r w:rsidRPr="00D4030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п</w:t>
      </w:r>
      <w:r w:rsidRPr="00E15FFF">
        <w:rPr>
          <w:rFonts w:ascii="Times New Roman" w:eastAsia="Times New Roman" w:hAnsi="Times New Roman" w:cs="Times New Roman"/>
          <w:kern w:val="0"/>
          <w:sz w:val="26"/>
          <w:szCs w:val="26"/>
        </w:rPr>
        <w:t>роведени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я</w:t>
      </w:r>
      <w:r w:rsidRPr="00D4030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>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DF4668">
        <w:rPr>
          <w:rFonts w:ascii="Times New Roman" w:hAnsi="Times New Roman" w:cs="Times New Roman"/>
          <w:sz w:val="26"/>
          <w:szCs w:val="26"/>
        </w:rPr>
        <w:t>(далее - Положение) разработано на основании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F46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492" w:rsidRDefault="00431492" w:rsidP="004314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Градостроительного</w:t>
      </w:r>
      <w:r w:rsidRPr="00DF46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</w:t>
      </w:r>
      <w:r w:rsidRPr="00DF4668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F46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492" w:rsidRDefault="00431492" w:rsidP="00431492">
      <w:pPr>
        <w:widowControl/>
        <w:suppressAutoHyphens w:val="0"/>
        <w:autoSpaceDN/>
        <w:spacing w:line="300" w:lineRule="exact"/>
        <w:ind w:right="-6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 xml:space="preserve">Постановления </w:t>
      </w:r>
      <w:r w:rsidRPr="00DF4668">
        <w:rPr>
          <w:rFonts w:ascii="Times New Roman" w:eastAsia="Calibri" w:hAnsi="Times New Roman" w:cs="Times New Roman"/>
          <w:kern w:val="0"/>
          <w:sz w:val="26"/>
          <w:szCs w:val="26"/>
        </w:rPr>
        <w:t>Правительства Российской Федерации от 30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.04.</w:t>
      </w:r>
      <w:r w:rsidRPr="00DF4668">
        <w:rPr>
          <w:rFonts w:ascii="Times New Roman" w:eastAsia="Calibri" w:hAnsi="Times New Roman" w:cs="Times New Roman"/>
          <w:kern w:val="0"/>
          <w:sz w:val="26"/>
          <w:szCs w:val="26"/>
        </w:rPr>
        <w:t xml:space="preserve"> 2014 № 403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</w:t>
      </w:r>
      <w:r w:rsidRPr="00DF4668">
        <w:rPr>
          <w:rFonts w:ascii="Times New Roman" w:eastAsia="Calibri" w:hAnsi="Times New Roman" w:cs="Times New Roman"/>
          <w:kern w:val="0"/>
          <w:sz w:val="26"/>
          <w:szCs w:val="26"/>
        </w:rPr>
        <w:t>«Об исчерпывающем перечне процедур в сфере жилищного строительства»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;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:rsidR="00431492" w:rsidRPr="009C6EF5" w:rsidRDefault="00431492" w:rsidP="00431492">
      <w:pPr>
        <w:widowControl/>
        <w:suppressAutoHyphens w:val="0"/>
        <w:autoSpaceDN/>
        <w:spacing w:line="300" w:lineRule="exact"/>
        <w:ind w:right="-6" w:firstLine="720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- постановления Администрации г</w:t>
      </w:r>
      <w:proofErr w:type="gramStart"/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.З</w:t>
      </w:r>
      <w:proofErr w:type="gramEnd"/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аречного «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Об утверждении положений, необхо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димых для создания и 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ведения муниципальной информационной системы обеспечения градостроительной деятельности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г. Заречного Пензенской области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» от 15.04.2011 № 613;</w:t>
      </w:r>
    </w:p>
    <w:p w:rsidR="00431492" w:rsidRDefault="00431492" w:rsidP="00431492">
      <w:pPr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- постановления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Администрации </w:t>
      </w:r>
      <w:proofErr w:type="gramStart"/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End"/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Заречного </w:t>
      </w:r>
      <w:r w:rsidRPr="00FA43D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от 10.11.2011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№ </w:t>
      </w:r>
      <w:r w:rsidRPr="00FA43D5">
        <w:rPr>
          <w:rFonts w:ascii="Times New Roman" w:eastAsia="Times New Roman" w:hAnsi="Times New Roman" w:cs="Times New Roman"/>
          <w:kern w:val="0"/>
          <w:sz w:val="26"/>
          <w:szCs w:val="26"/>
        </w:rPr>
        <w:t>2167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                 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>«Об утверждении Положения о создании и ведении муниципальной информационной системы «Муниципальный банк пространственных данных г. Заречного Пензенской области»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431492" w:rsidRDefault="00431492" w:rsidP="00431492">
      <w:pPr>
        <w:ind w:firstLine="720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 xml:space="preserve">- постановления Администрации </w:t>
      </w:r>
      <w:proofErr w:type="gramStart"/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>г</w:t>
      </w:r>
      <w:proofErr w:type="gramEnd"/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 xml:space="preserve">. Заречного </w:t>
      </w:r>
      <w:r w:rsidRPr="006D067D"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/>
        </w:rPr>
        <w:t>от</w:t>
      </w:r>
      <w:r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>10.10.2014</w:t>
      </w:r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 xml:space="preserve"> № 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2184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             </w:t>
      </w:r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>«</w:t>
      </w:r>
      <w:r w:rsidRPr="000027EF"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>Об утверждении Правил производства  земляных работ</w:t>
      </w:r>
      <w:r w:rsidRPr="000027EF">
        <w:rPr>
          <w:rFonts w:eastAsia="Calibri" w:cs="Arial"/>
          <w:bCs/>
          <w:kern w:val="0"/>
          <w:sz w:val="26"/>
          <w:szCs w:val="26"/>
          <w:lang w:eastAsia="en-US"/>
        </w:rPr>
        <w:t xml:space="preserve"> </w:t>
      </w:r>
      <w:r w:rsidRPr="000027EF"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/>
        </w:rPr>
        <w:t>при прокладке, ремонте, устройстве и реконструкции подземных инженерных сооружений и коммуникаций в городе Заречном Пензенской области</w:t>
      </w:r>
      <w:r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/>
        </w:rPr>
        <w:t xml:space="preserve">». </w:t>
      </w:r>
    </w:p>
    <w:p w:rsidR="00431492" w:rsidRPr="00AD5C08" w:rsidRDefault="00431492" w:rsidP="00431492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02D8">
        <w:rPr>
          <w:rFonts w:ascii="Times New Roman" w:hAnsi="Times New Roman" w:cs="Times New Roman"/>
          <w:sz w:val="26"/>
          <w:szCs w:val="26"/>
        </w:rPr>
        <w:t xml:space="preserve">1.2. Положение распространяется на застройщиков – физических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302D8">
        <w:rPr>
          <w:rFonts w:ascii="Times New Roman" w:hAnsi="Times New Roman" w:cs="Times New Roman"/>
          <w:sz w:val="26"/>
          <w:szCs w:val="26"/>
        </w:rPr>
        <w:t xml:space="preserve">юридических лиц (организации любых организационно-правовых форм и форм собственности) </w:t>
      </w:r>
      <w:r w:rsidRPr="00C13093">
        <w:rPr>
          <w:rFonts w:ascii="Times New Roman" w:hAnsi="Times New Roman" w:cs="Times New Roman"/>
          <w:sz w:val="26"/>
          <w:szCs w:val="26"/>
        </w:rPr>
        <w:t>в лице руководителя организации либо представителя по доверенности,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производящих земляные работы (далее – заявители).</w:t>
      </w:r>
    </w:p>
    <w:p w:rsidR="00431492" w:rsidRPr="001E3804" w:rsidRDefault="00431492" w:rsidP="00431492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2CB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1.3. </w:t>
      </w:r>
      <w:r w:rsidRPr="00C13093">
        <w:rPr>
          <w:rFonts w:ascii="Times New Roman" w:eastAsia="Times New Roman" w:hAnsi="Times New Roman" w:cs="Times New Roman"/>
          <w:kern w:val="0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</w:t>
      </w:r>
      <w:r w:rsidRPr="00422CBE">
        <w:rPr>
          <w:rFonts w:ascii="Times New Roman" w:eastAsia="Times New Roman" w:hAnsi="Times New Roman" w:cs="Times New Roman"/>
          <w:kern w:val="0"/>
          <w:sz w:val="26"/>
          <w:szCs w:val="26"/>
        </w:rPr>
        <w:t>роведени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я</w:t>
      </w:r>
      <w:r w:rsidRPr="00422CB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»</w:t>
      </w:r>
      <w:r w:rsidRPr="00422CB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необходима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создания, ведения и</w:t>
      </w:r>
      <w:r w:rsidRPr="00422CBE">
        <w:rPr>
          <w:rFonts w:ascii="Times New Roman" w:hAnsi="Times New Roman" w:cs="Times New Roman"/>
          <w:sz w:val="26"/>
          <w:szCs w:val="26"/>
        </w:rPr>
        <w:t xml:space="preserve"> использования данных информационного ресурса муницип</w:t>
      </w:r>
      <w:r>
        <w:rPr>
          <w:rFonts w:ascii="Times New Roman" w:hAnsi="Times New Roman" w:cs="Times New Roman"/>
          <w:sz w:val="26"/>
          <w:szCs w:val="26"/>
        </w:rPr>
        <w:t>альной информационной</w:t>
      </w:r>
      <w:r w:rsidRPr="00422CBE">
        <w:rPr>
          <w:rFonts w:ascii="Times New Roman" w:hAnsi="Times New Roman" w:cs="Times New Roman"/>
          <w:sz w:val="26"/>
          <w:szCs w:val="26"/>
        </w:rPr>
        <w:t xml:space="preserve"> системы обеспечения градостроительной </w:t>
      </w:r>
      <w:r w:rsidRPr="000F4B2F">
        <w:rPr>
          <w:rFonts w:ascii="Times New Roman" w:hAnsi="Times New Roman" w:cs="Times New Roman"/>
          <w:sz w:val="26"/>
          <w:szCs w:val="26"/>
        </w:rPr>
        <w:t>деятельности (далее – МИСОГД)</w:t>
      </w:r>
      <w:r w:rsidRPr="001E3804">
        <w:rPr>
          <w:rFonts w:ascii="Times New Roman" w:hAnsi="Times New Roman" w:cs="Times New Roman"/>
          <w:sz w:val="26"/>
          <w:szCs w:val="26"/>
        </w:rPr>
        <w:t xml:space="preserve"> г. Заречного «Муниципальный банк пространственных данных г. Заречного» - далее (МБПД), который ведется Администратором МИСОГД – муниципальным унитарным предприятием «Центр информационных технологий» (далее МУП «ЦИТ»).</w:t>
      </w:r>
    </w:p>
    <w:p w:rsidR="00431492" w:rsidRPr="001E3804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E3804">
        <w:rPr>
          <w:rFonts w:ascii="Times New Roman" w:eastAsia="Times New Roman" w:hAnsi="Times New Roman" w:cs="Times New Roman"/>
          <w:kern w:val="0"/>
          <w:sz w:val="26"/>
          <w:szCs w:val="26"/>
        </w:rPr>
        <w:t>1.4. МБПД является:</w:t>
      </w:r>
    </w:p>
    <w:p w:rsidR="00431492" w:rsidRPr="00C962E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- картографическим отображением результатов градостроительной и другой                деятельности на территории города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 учетом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всех изменений в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застройке и бла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гоустройстве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431492" w:rsidRPr="00C907B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proofErr w:type="gramStart"/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- документом, обеспечивающим Администрацию г. Заречного объективной информационной основой для осуществления функций, определенных Градостроительным кодексом Российской Федерации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proofErr w:type="gramEnd"/>
    </w:p>
    <w:p w:rsidR="00431492" w:rsidRDefault="00431492" w:rsidP="00431492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Вышеуказанная процедура осуществляется:</w:t>
      </w:r>
    </w:p>
    <w:p w:rsidR="00431492" w:rsidRPr="00F4561E" w:rsidRDefault="00431492" w:rsidP="00431492">
      <w:pPr>
        <w:pStyle w:val="ConsPlusNormal"/>
        <w:ind w:firstLine="720"/>
        <w:jc w:val="both"/>
        <w:rPr>
          <w:sz w:val="26"/>
          <w:szCs w:val="26"/>
        </w:rPr>
      </w:pPr>
      <w:r w:rsidRPr="00F4561E">
        <w:rPr>
          <w:sz w:val="26"/>
          <w:szCs w:val="26"/>
        </w:rPr>
        <w:t xml:space="preserve">- по завершению </w:t>
      </w:r>
      <w:r>
        <w:rPr>
          <w:sz w:val="26"/>
          <w:szCs w:val="26"/>
        </w:rPr>
        <w:t xml:space="preserve">инженерно-геодезических </w:t>
      </w:r>
      <w:r w:rsidRPr="00F4561E">
        <w:rPr>
          <w:sz w:val="26"/>
          <w:szCs w:val="26"/>
        </w:rPr>
        <w:t>изысканий для последующего использования при подготовке проектной</w:t>
      </w:r>
      <w:r>
        <w:rPr>
          <w:sz w:val="26"/>
          <w:szCs w:val="26"/>
        </w:rPr>
        <w:t xml:space="preserve"> документации;</w:t>
      </w:r>
    </w:p>
    <w:p w:rsidR="00431492" w:rsidRPr="00EF1FF7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strike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по завершению строительно-монтажных работ при строительстве и реконструкции зданий и сооружений; </w:t>
      </w:r>
    </w:p>
    <w:p w:rsidR="00431492" w:rsidRDefault="00431492" w:rsidP="0043149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- по завершению земляных работ по прокладке коммуникаций.</w:t>
      </w:r>
    </w:p>
    <w:p w:rsidR="00431492" w:rsidRPr="00350F22" w:rsidRDefault="00431492" w:rsidP="0043149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6D067D">
        <w:rPr>
          <w:sz w:val="26"/>
          <w:szCs w:val="26"/>
        </w:rPr>
        <w:t>Проведение контрольно-геодезической съемки и передача исполнительной доку</w:t>
      </w:r>
      <w:r>
        <w:rPr>
          <w:sz w:val="26"/>
          <w:szCs w:val="26"/>
        </w:rPr>
        <w:t xml:space="preserve">ментации </w:t>
      </w:r>
      <w:r w:rsidRPr="006D067D">
        <w:rPr>
          <w:sz w:val="26"/>
          <w:szCs w:val="26"/>
        </w:rPr>
        <w:t>в уполномоченный орган государственной власти или местного самоуправления</w:t>
      </w:r>
      <w:r>
        <w:rPr>
          <w:strike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осуществляется Администратором МИСОГД (МУП «ЦИТ») </w:t>
      </w:r>
      <w:r w:rsidRPr="00566984">
        <w:rPr>
          <w:sz w:val="26"/>
          <w:szCs w:val="26"/>
        </w:rPr>
        <w:t xml:space="preserve">на возмездной </w:t>
      </w:r>
      <w:r w:rsidRPr="00566984">
        <w:rPr>
          <w:sz w:val="26"/>
          <w:szCs w:val="26"/>
        </w:rPr>
        <w:lastRenderedPageBreak/>
        <w:t xml:space="preserve">основе </w:t>
      </w:r>
      <w:r>
        <w:rPr>
          <w:sz w:val="26"/>
          <w:szCs w:val="26"/>
        </w:rPr>
        <w:t xml:space="preserve">           </w:t>
      </w:r>
      <w:r w:rsidRPr="0056698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утвержденным тарифам, утвержденным </w:t>
      </w:r>
      <w:r w:rsidRPr="00350F2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350F22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350F22">
        <w:rPr>
          <w:sz w:val="26"/>
          <w:szCs w:val="26"/>
        </w:rPr>
        <w:t>дм</w:t>
      </w:r>
      <w:r>
        <w:rPr>
          <w:sz w:val="26"/>
          <w:szCs w:val="26"/>
        </w:rPr>
        <w:t xml:space="preserve">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Заречного </w:t>
      </w:r>
      <w:r w:rsidRPr="00350F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от 05.12.</w:t>
      </w:r>
      <w:r w:rsidRPr="00350F22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350F2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350F22">
        <w:rPr>
          <w:sz w:val="26"/>
          <w:szCs w:val="26"/>
        </w:rPr>
        <w:t xml:space="preserve">2593 </w:t>
      </w:r>
      <w:r>
        <w:rPr>
          <w:sz w:val="26"/>
          <w:szCs w:val="26"/>
        </w:rPr>
        <w:t xml:space="preserve">«Об установлении тарифов </w:t>
      </w:r>
      <w:r w:rsidRPr="00350F22">
        <w:rPr>
          <w:sz w:val="26"/>
          <w:szCs w:val="26"/>
        </w:rPr>
        <w:t xml:space="preserve">на услуги, оказываемые муниципальным унитарным предприятием </w:t>
      </w:r>
      <w:r>
        <w:rPr>
          <w:sz w:val="26"/>
          <w:szCs w:val="26"/>
        </w:rPr>
        <w:t>«</w:t>
      </w:r>
      <w:r w:rsidRPr="00350F22">
        <w:rPr>
          <w:sz w:val="26"/>
          <w:szCs w:val="26"/>
        </w:rPr>
        <w:t>Центр информационных технологий</w:t>
      </w:r>
      <w:r>
        <w:rPr>
          <w:sz w:val="26"/>
          <w:szCs w:val="26"/>
        </w:rPr>
        <w:t>».</w:t>
      </w:r>
    </w:p>
    <w:p w:rsidR="00431492" w:rsidRDefault="00431492" w:rsidP="00431492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Pr="006D067D" w:rsidRDefault="00431492" w:rsidP="00431492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hAnsi="Times New Roman" w:cs="Times New Roman"/>
          <w:sz w:val="26"/>
          <w:szCs w:val="26"/>
        </w:rPr>
        <w:t xml:space="preserve"> </w:t>
      </w:r>
      <w:r w:rsidRPr="006D067D">
        <w:rPr>
          <w:rFonts w:ascii="Times New Roman" w:hAnsi="Times New Roman" w:cs="Times New Roman"/>
          <w:sz w:val="26"/>
          <w:szCs w:val="26"/>
        </w:rPr>
        <w:t xml:space="preserve">2. Порядок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п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>роведени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я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контрольно-геодезической съемки и передача исполнительной доку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ментации 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>в уполномоченный орган государственной власти или местного самоуправления</w:t>
      </w:r>
    </w:p>
    <w:p w:rsidR="00431492" w:rsidRPr="000F5844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Pr="00C962E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1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  <w:r w:rsidRPr="009F4DA2">
        <w:rPr>
          <w:rFonts w:ascii="Times New Roman" w:hAnsi="Times New Roman" w:cs="Times New Roman"/>
          <w:sz w:val="26"/>
          <w:szCs w:val="26"/>
        </w:rPr>
        <w:t>Порядок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включает в себя следующие этапы:</w:t>
      </w:r>
    </w:p>
    <w:p w:rsidR="00431492" w:rsidRPr="00C962E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- прием и регистрацию заявления с приложенными к нему документами;</w:t>
      </w:r>
    </w:p>
    <w:p w:rsidR="00431492" w:rsidRPr="00C962E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- формирование и направление межведомственных запросов (при необходимости);</w:t>
      </w:r>
    </w:p>
    <w:p w:rsidR="00431492" w:rsidRPr="00C962E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проверка соответствия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фактического местоположения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построенных (реконструированных) подземных коммуникаций и сооружений, подземных частей зданий и сооружений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 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результатам контрольной геодезической съемки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 данных исполнительной документации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431492" w:rsidRPr="00C962E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- проверка полноты отображения технических характеристик подземных коммуникаций и сооружений</w:t>
      </w:r>
      <w:r w:rsidRPr="007153B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на представленных материалах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431492" w:rsidRPr="00C962E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- при инженерных изысканиях для проектирования проверка наличия согласования сведений о построенных (реконструированных) подземных коммуникациях и сооружениях эксплуатирующими организациями;</w:t>
      </w:r>
    </w:p>
    <w:p w:rsidR="00431492" w:rsidRPr="000F5844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- проверка выполнения требований к оформлению исполнительных чертежей и исполнительных схем.</w:t>
      </w:r>
    </w:p>
    <w:p w:rsidR="00431492" w:rsidRDefault="00431492" w:rsidP="00431492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внесение </w:t>
      </w:r>
      <w:r w:rsidRPr="000F5844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исполнительной съемки в базу данных, выдачу заявителю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заверенного экземпляра исполнительной документации</w:t>
      </w:r>
      <w:r w:rsidRPr="000F5844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:rsidR="00431492" w:rsidRDefault="00431492" w:rsidP="00431492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2.2. В процессе работ по приемке, проверке, и согласованию исполнительной документации </w:t>
      </w:r>
      <w:r w:rsidRPr="001E2A43">
        <w:rPr>
          <w:rFonts w:ascii="Times New Roman" w:eastAsia="Times New Roman" w:hAnsi="Times New Roman" w:cs="Times New Roman"/>
          <w:kern w:val="0"/>
          <w:sz w:val="26"/>
          <w:szCs w:val="26"/>
        </w:rPr>
        <w:t>осуществляется взаимодействие с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о следующими организациями</w:t>
      </w:r>
      <w:r w:rsidRPr="001E2A43">
        <w:rPr>
          <w:rFonts w:ascii="Times New Roman" w:eastAsia="Times New Roman" w:hAnsi="Times New Roman" w:cs="Times New Roman"/>
          <w:kern w:val="0"/>
          <w:sz w:val="26"/>
          <w:szCs w:val="26"/>
        </w:rPr>
        <w:t>:</w:t>
      </w:r>
    </w:p>
    <w:p w:rsidR="00431492" w:rsidRDefault="00431492" w:rsidP="00431492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Муниципальное предприятие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аречный Пензенской области;</w:t>
      </w:r>
    </w:p>
    <w:p w:rsidR="00431492" w:rsidRDefault="00431492" w:rsidP="00431492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жилищно-социального и коммунального хозяйства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431492" w:rsidRDefault="00431492" w:rsidP="00431492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Муниципальное предприятие «К</w:t>
      </w:r>
      <w:r>
        <w:rPr>
          <w:rFonts w:ascii="Times New Roman" w:hAnsi="Times New Roman" w:cs="Times New Roman"/>
          <w:bCs/>
          <w:sz w:val="26"/>
          <w:szCs w:val="26"/>
        </w:rPr>
        <w:t>омбинат благоустройства и лесного хозяйства» 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»; </w:t>
      </w:r>
    </w:p>
    <w:p w:rsidR="00431492" w:rsidRDefault="00431492" w:rsidP="00431492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Горгаз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аречный Пензенской области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431492" w:rsidRDefault="00431492" w:rsidP="00431492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Открытое акционерное общество 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Радиотелефонная компания» 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Пензенской области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431492" w:rsidRDefault="00431492" w:rsidP="0043149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ЭнергоПромРесурс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431492" w:rsidRDefault="00431492" w:rsidP="00431492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федеральный научно-производственный центр «Производственное объединение «Старт» имени М.В.Проценко».</w:t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3.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Принятые, проверенные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 согласованные 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материалы после проверки информации заносятся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в МБПД.</w:t>
      </w:r>
    </w:p>
    <w:p w:rsidR="00431492" w:rsidRDefault="00431492" w:rsidP="00431492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2.4. Принятые материалы заверяются штампом МУП «ЦИТ» (п</w:t>
      </w:r>
      <w:r w:rsidRPr="00760F76">
        <w:rPr>
          <w:rFonts w:ascii="Times New Roman" w:eastAsia="Times New Roman" w:hAnsi="Times New Roman" w:cs="Times New Roman"/>
          <w:kern w:val="0"/>
          <w:sz w:val="26"/>
          <w:szCs w:val="26"/>
        </w:rPr>
        <w:t>рилож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е</w:t>
      </w:r>
      <w:r w:rsidRPr="00760F76">
        <w:rPr>
          <w:rFonts w:ascii="Times New Roman" w:eastAsia="Times New Roman" w:hAnsi="Times New Roman" w:cs="Times New Roman"/>
          <w:kern w:val="0"/>
          <w:sz w:val="26"/>
          <w:szCs w:val="26"/>
        </w:rPr>
        <w:t>ние № 2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). </w:t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highlight w:val="green"/>
        </w:rPr>
      </w:pPr>
    </w:p>
    <w:p w:rsidR="00431492" w:rsidRPr="0084297D" w:rsidRDefault="00431492" w:rsidP="00431492">
      <w:pPr>
        <w:pStyle w:val="Standard"/>
        <w:spacing w:line="300" w:lineRule="exact"/>
        <w:jc w:val="center"/>
        <w:rPr>
          <w:kern w:val="0"/>
          <w:sz w:val="26"/>
          <w:szCs w:val="26"/>
        </w:rPr>
      </w:pPr>
      <w:r w:rsidRPr="005870EE">
        <w:rPr>
          <w:sz w:val="26"/>
          <w:szCs w:val="26"/>
        </w:rPr>
        <w:t xml:space="preserve">3. Документы, необходимые для </w:t>
      </w:r>
      <w:r>
        <w:rPr>
          <w:kern w:val="0"/>
          <w:sz w:val="26"/>
          <w:szCs w:val="26"/>
        </w:rPr>
        <w:t xml:space="preserve"> п</w:t>
      </w:r>
      <w:r w:rsidRPr="00422CBE">
        <w:rPr>
          <w:kern w:val="0"/>
          <w:sz w:val="26"/>
          <w:szCs w:val="26"/>
        </w:rPr>
        <w:t>роведени</w:t>
      </w:r>
      <w:r>
        <w:rPr>
          <w:kern w:val="0"/>
          <w:sz w:val="26"/>
          <w:szCs w:val="26"/>
        </w:rPr>
        <w:t>я</w:t>
      </w:r>
      <w:r w:rsidRPr="00422CBE">
        <w:rPr>
          <w:kern w:val="0"/>
          <w:sz w:val="26"/>
          <w:szCs w:val="26"/>
        </w:rPr>
        <w:t xml:space="preserve"> контрольно-геодезической съемки и передача исполнительной </w:t>
      </w:r>
      <w:r w:rsidRPr="009C1D2C">
        <w:rPr>
          <w:kern w:val="0"/>
          <w:sz w:val="26"/>
          <w:szCs w:val="26"/>
        </w:rPr>
        <w:t>документации в уполномоченный орган государственной власти или местного самоуправления</w:t>
      </w:r>
    </w:p>
    <w:p w:rsidR="00431492" w:rsidRPr="0084297D" w:rsidRDefault="00431492" w:rsidP="00431492">
      <w:pPr>
        <w:pStyle w:val="Standard"/>
        <w:spacing w:line="300" w:lineRule="exact"/>
        <w:jc w:val="center"/>
        <w:rPr>
          <w:kern w:val="0"/>
          <w:sz w:val="26"/>
          <w:szCs w:val="26"/>
          <w:highlight w:val="green"/>
        </w:rPr>
      </w:pPr>
    </w:p>
    <w:p w:rsidR="00431492" w:rsidRPr="00912340" w:rsidRDefault="00431492" w:rsidP="00431492">
      <w:pPr>
        <w:pStyle w:val="Standard"/>
        <w:spacing w:line="300" w:lineRule="exact"/>
        <w:ind w:firstLine="720"/>
        <w:jc w:val="both"/>
        <w:rPr>
          <w:sz w:val="26"/>
          <w:szCs w:val="26"/>
        </w:rPr>
      </w:pPr>
      <w:r w:rsidRPr="009C1D2C">
        <w:rPr>
          <w:sz w:val="26"/>
          <w:szCs w:val="26"/>
        </w:rPr>
        <w:t>3.1</w:t>
      </w:r>
      <w:proofErr w:type="gramStart"/>
      <w:r w:rsidRPr="009C1D2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заявлению</w:t>
      </w:r>
      <w:r w:rsidRPr="009C1D2C">
        <w:rPr>
          <w:sz w:val="26"/>
          <w:szCs w:val="26"/>
        </w:rPr>
        <w:t xml:space="preserve"> (приложение № 1)</w:t>
      </w:r>
      <w:r>
        <w:rPr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п</w:t>
      </w:r>
      <w:r w:rsidRPr="00422CBE">
        <w:rPr>
          <w:kern w:val="0"/>
          <w:sz w:val="26"/>
          <w:szCs w:val="26"/>
        </w:rPr>
        <w:t>роведени</w:t>
      </w:r>
      <w:r>
        <w:rPr>
          <w:kern w:val="0"/>
          <w:sz w:val="26"/>
          <w:szCs w:val="26"/>
        </w:rPr>
        <w:t xml:space="preserve">и </w:t>
      </w:r>
      <w:r w:rsidRPr="00422CBE">
        <w:rPr>
          <w:kern w:val="0"/>
          <w:sz w:val="26"/>
          <w:szCs w:val="26"/>
        </w:rPr>
        <w:t>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>
        <w:rPr>
          <w:kern w:val="0"/>
          <w:sz w:val="26"/>
          <w:szCs w:val="26"/>
        </w:rPr>
        <w:t>»</w:t>
      </w:r>
      <w:r>
        <w:rPr>
          <w:color w:val="FF0000"/>
          <w:sz w:val="26"/>
          <w:szCs w:val="26"/>
        </w:rPr>
        <w:t xml:space="preserve"> </w:t>
      </w:r>
      <w:r w:rsidRPr="00912340">
        <w:rPr>
          <w:sz w:val="26"/>
          <w:szCs w:val="26"/>
        </w:rPr>
        <w:t>прикладываются следующие документы:</w:t>
      </w:r>
    </w:p>
    <w:p w:rsidR="00431492" w:rsidRPr="00912340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91234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1) по завершению инженерных изысканий для проектирования: </w:t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lastRenderedPageBreak/>
        <w:t>- исполнительная документация, выполненная в виде топографического</w:t>
      </w:r>
      <w:r w:rsidRPr="00F4561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план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а</w:t>
      </w:r>
      <w:r w:rsidRPr="00F4561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F212D5">
        <w:rPr>
          <w:rFonts w:ascii="Times New Roman" w:eastAsia="Times New Roman" w:hAnsi="Times New Roman" w:cs="Times New Roman"/>
          <w:kern w:val="0"/>
          <w:sz w:val="26"/>
          <w:szCs w:val="26"/>
        </w:rPr>
        <w:t>на бумажном носителе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согласованная с </w:t>
      </w:r>
      <w:r w:rsidRPr="000F5844">
        <w:rPr>
          <w:rFonts w:ascii="Times New Roman" w:eastAsia="Times New Roman" w:hAnsi="Times New Roman" w:cs="Times New Roman"/>
          <w:kern w:val="0"/>
          <w:sz w:val="26"/>
          <w:szCs w:val="26"/>
        </w:rPr>
        <w:t>эксплуатирующими организациями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,</w:t>
      </w:r>
      <w:r w:rsidRPr="00F212D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4A0147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 электронном виде </w:t>
      </w:r>
      <w:r w:rsidRPr="00F212D5">
        <w:rPr>
          <w:rFonts w:ascii="Times New Roman" w:eastAsia="Times New Roman" w:hAnsi="Times New Roman" w:cs="Times New Roman"/>
          <w:kern w:val="0"/>
          <w:sz w:val="26"/>
          <w:szCs w:val="26"/>
        </w:rPr>
        <w:t>на CD-R в формате DWG или DXF</w:t>
      </w:r>
      <w:r w:rsidRPr="00F4561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в системе координат МСК-58;</w:t>
      </w:r>
    </w:p>
    <w:p w:rsidR="00431492" w:rsidRPr="00BF374E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strike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- копия документа, подтверждающего допуск к созданию и обновлению инженерно-топографических планов.</w:t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2) по завершению строительно-монтажных работ при строительстве, реконструкции зданий и сооружений, земляных работ </w:t>
      </w:r>
      <w:r w:rsidRPr="000757E2">
        <w:rPr>
          <w:rFonts w:ascii="Times New Roman" w:eastAsia="Times New Roman" w:hAnsi="Times New Roman" w:cs="Times New Roman"/>
          <w:kern w:val="0"/>
          <w:sz w:val="26"/>
          <w:szCs w:val="26"/>
        </w:rPr>
        <w:t>по прокладке коммуникаций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:</w:t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каталоги координат зданий и сооружений </w:t>
      </w:r>
      <w:r w:rsidRPr="005870EE">
        <w:rPr>
          <w:rFonts w:ascii="Times New Roman" w:eastAsia="Times New Roman" w:hAnsi="Times New Roman" w:cs="Times New Roman"/>
          <w:kern w:val="0"/>
          <w:sz w:val="26"/>
          <w:szCs w:val="26"/>
        </w:rPr>
        <w:t>в системе координат МСК-58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на бумажном носителе и в электронном виде </w:t>
      </w:r>
      <w:r w:rsidRPr="00F212D5">
        <w:rPr>
          <w:rFonts w:ascii="Times New Roman" w:eastAsia="Times New Roman" w:hAnsi="Times New Roman" w:cs="Times New Roman"/>
          <w:kern w:val="0"/>
          <w:sz w:val="26"/>
          <w:szCs w:val="26"/>
        </w:rPr>
        <w:t>на CD-R в формате DWG или DXF</w:t>
      </w:r>
      <w:r w:rsidRPr="00F4561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в системе координат МСК-58;</w:t>
      </w:r>
    </w:p>
    <w:p w:rsidR="00431492" w:rsidRPr="005870EE" w:rsidRDefault="00431492" w:rsidP="00431492">
      <w:pPr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5870EE">
        <w:rPr>
          <w:rFonts w:ascii="Times New Roman" w:eastAsia="Times New Roman" w:hAnsi="Times New Roman" w:cs="Times New Roman"/>
          <w:kern w:val="0"/>
          <w:sz w:val="26"/>
          <w:szCs w:val="26"/>
        </w:rPr>
        <w:t>- исполни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тельная</w:t>
      </w:r>
      <w:r w:rsidRPr="005870EE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схема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коммуникаций</w:t>
      </w:r>
      <w:r w:rsidRPr="005870EE">
        <w:rPr>
          <w:rFonts w:ascii="Times New Roman" w:eastAsia="Times New Roman" w:hAnsi="Times New Roman" w:cs="Times New Roman"/>
          <w:kern w:val="0"/>
          <w:sz w:val="26"/>
          <w:szCs w:val="26"/>
        </w:rPr>
        <w:t>, выполненная на бумажном носителе или в электронном виде на CD-R в формате DWG или DXF в системе координат МСК-58 с приложенным бумажным носителем.</w:t>
      </w:r>
    </w:p>
    <w:p w:rsidR="00431492" w:rsidRDefault="00431492" w:rsidP="00431492">
      <w:pPr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3.2 </w:t>
      </w:r>
      <w:r w:rsidRPr="00B41655">
        <w:rPr>
          <w:rFonts w:ascii="Times New Roman" w:eastAsia="Times New Roman" w:hAnsi="Times New Roman" w:cs="Times New Roman"/>
          <w:kern w:val="0"/>
          <w:sz w:val="26"/>
          <w:szCs w:val="26"/>
        </w:rPr>
        <w:t>Оформление исполнительной документации должно быть произведено в соответствии с требованиями действующих нормативных документов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:</w:t>
      </w:r>
    </w:p>
    <w:p w:rsidR="00431492" w:rsidRDefault="00431492" w:rsidP="00431492">
      <w:pPr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- «</w:t>
      </w:r>
      <w:r w:rsidRPr="0003745D">
        <w:rPr>
          <w:rFonts w:ascii="Times New Roman" w:eastAsia="Times New Roman" w:hAnsi="Times New Roman" w:cs="Times New Roman"/>
          <w:kern w:val="0"/>
          <w:sz w:val="26"/>
          <w:szCs w:val="26"/>
        </w:rPr>
        <w:t>Условные знаки для топографических планов масштаба 1:500 (правила начертания)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»</w:t>
      </w:r>
      <w:r w:rsidRPr="0003745D">
        <w:rPr>
          <w:rFonts w:ascii="Times New Roman" w:eastAsia="Times New Roman" w:hAnsi="Times New Roman" w:cs="Times New Roman"/>
          <w:kern w:val="0"/>
          <w:sz w:val="26"/>
          <w:szCs w:val="26"/>
        </w:rPr>
        <w:t>, утвержденного Главным управлением геодезии и картографии при Совете М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инистров СССР (Москва, 1978 г.);</w:t>
      </w:r>
    </w:p>
    <w:p w:rsidR="00431492" w:rsidRPr="00EA4023" w:rsidRDefault="00431492" w:rsidP="00431492">
      <w:pPr>
        <w:autoSpaceDE w:val="0"/>
        <w:adjustRightInd w:val="0"/>
        <w:ind w:firstLine="72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03745D">
        <w:rPr>
          <w:rFonts w:ascii="Times New Roman" w:eastAsia="Times New Roman" w:hAnsi="Times New Roman" w:cs="Times New Roman"/>
          <w:kern w:val="0"/>
          <w:sz w:val="26"/>
          <w:szCs w:val="26"/>
        </w:rPr>
        <w:t>СП 126.13330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«</w:t>
      </w:r>
      <w:r w:rsidRPr="00EA4023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еодезические работы в строительстве»;</w:t>
      </w:r>
      <w:r w:rsidRPr="0003745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:rsidR="00431492" w:rsidRPr="00EA4023" w:rsidRDefault="00431492" w:rsidP="00431492">
      <w:pPr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03745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ГОСТ </w:t>
      </w:r>
      <w:proofErr w:type="gramStart"/>
      <w:r w:rsidRPr="0003745D">
        <w:rPr>
          <w:rFonts w:ascii="Times New Roman" w:eastAsia="Times New Roman" w:hAnsi="Times New Roman" w:cs="Times New Roman"/>
          <w:kern w:val="0"/>
          <w:sz w:val="26"/>
          <w:szCs w:val="26"/>
        </w:rPr>
        <w:t>Р</w:t>
      </w:r>
      <w:proofErr w:type="gramEnd"/>
      <w:r w:rsidRPr="0003745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51872-2002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«</w:t>
      </w:r>
      <w:r w:rsidRPr="00EA4023">
        <w:rPr>
          <w:rFonts w:ascii="Times New Roman" w:eastAsia="Times New Roman" w:hAnsi="Times New Roman" w:cs="Times New Roman"/>
          <w:kern w:val="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окументация исполнительная геодезическая. Правила выполнения»;</w:t>
      </w:r>
    </w:p>
    <w:p w:rsidR="00431492" w:rsidRDefault="00431492" w:rsidP="00431492">
      <w:pPr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EA402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СП 11-104-97.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«</w:t>
      </w:r>
      <w:r w:rsidRPr="00EA4023">
        <w:rPr>
          <w:rFonts w:ascii="Times New Roman" w:eastAsia="Times New Roman" w:hAnsi="Times New Roman" w:cs="Times New Roman"/>
          <w:kern w:val="0"/>
          <w:sz w:val="26"/>
          <w:szCs w:val="26"/>
        </w:rPr>
        <w:t>Система нормативных документов в строительстве. Свод правил по инженерным изысканиям для строительства. Инженерно-геодезические изыскания для строительства. Часть II. Выполнение съемки подземных коммуникаций при инженерно-геодезических изысканиях для строительства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».</w:t>
      </w:r>
    </w:p>
    <w:p w:rsidR="00431492" w:rsidRPr="00F00A36" w:rsidRDefault="00431492" w:rsidP="00431492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EC6363">
        <w:rPr>
          <w:sz w:val="26"/>
          <w:szCs w:val="26"/>
        </w:rPr>
        <w:t xml:space="preserve">Максимальный срок </w:t>
      </w:r>
      <w:r>
        <w:rPr>
          <w:sz w:val="26"/>
          <w:szCs w:val="26"/>
        </w:rPr>
        <w:t>выполнения работ по п</w:t>
      </w:r>
      <w:r w:rsidRPr="006D067D">
        <w:rPr>
          <w:sz w:val="26"/>
          <w:szCs w:val="26"/>
        </w:rPr>
        <w:t>рове</w:t>
      </w:r>
      <w:r>
        <w:rPr>
          <w:sz w:val="26"/>
          <w:szCs w:val="26"/>
        </w:rPr>
        <w:t>дению</w:t>
      </w:r>
      <w:r w:rsidRPr="006D067D">
        <w:rPr>
          <w:sz w:val="26"/>
          <w:szCs w:val="26"/>
        </w:rPr>
        <w:t xml:space="preserve"> контрольно-геодезической съемки и передача исполнительной документации в уполномоченный орган </w:t>
      </w:r>
      <w:r w:rsidRPr="00F00A36">
        <w:rPr>
          <w:sz w:val="26"/>
          <w:szCs w:val="26"/>
        </w:rPr>
        <w:t xml:space="preserve">государственной власти или местного самоуправления составляет 30 календарных дней со дня оплаты. </w:t>
      </w:r>
    </w:p>
    <w:p w:rsidR="00431492" w:rsidRPr="004D0EE1" w:rsidRDefault="00431492" w:rsidP="00431492">
      <w:pPr>
        <w:widowControl/>
        <w:shd w:val="clear" w:color="auto" w:fill="FFFFFF"/>
        <w:suppressAutoHyphens w:val="0"/>
        <w:autoSpaceDN/>
        <w:spacing w:line="270" w:lineRule="atLeast"/>
        <w:ind w:firstLine="48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Pr="006D067D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4</w:t>
      </w:r>
      <w:r w:rsidRPr="006D06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Отказ в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п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>роведени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и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</w:p>
    <w:p w:rsidR="00431492" w:rsidRDefault="00431492" w:rsidP="00431492">
      <w:pPr>
        <w:pStyle w:val="ConsPlusNormal"/>
        <w:jc w:val="center"/>
        <w:rPr>
          <w:sz w:val="26"/>
          <w:szCs w:val="26"/>
        </w:rPr>
      </w:pPr>
    </w:p>
    <w:p w:rsidR="00431492" w:rsidRDefault="00431492" w:rsidP="00431492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4.1</w:t>
      </w:r>
      <w:r w:rsidRPr="00961B2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Отказ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в приемке</w:t>
      </w:r>
      <w:r w:rsidRPr="00961B2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исполнительной документации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 окончании работ по проведению контрольно-геодезической съемки </w:t>
      </w:r>
      <w:r w:rsidRPr="00961B2A">
        <w:rPr>
          <w:rFonts w:ascii="Times New Roman" w:eastAsia="Times New Roman" w:hAnsi="Times New Roman" w:cs="Times New Roman"/>
          <w:kern w:val="0"/>
          <w:sz w:val="26"/>
          <w:szCs w:val="26"/>
        </w:rPr>
        <w:t>осуществляется по следующим основаниям:</w:t>
      </w:r>
    </w:p>
    <w:p w:rsidR="00431492" w:rsidRPr="00961B2A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- </w:t>
      </w:r>
      <w:r w:rsidRPr="00B959F9">
        <w:rPr>
          <w:rFonts w:ascii="Times New Roman" w:eastAsia="Times New Roman" w:hAnsi="Times New Roman" w:cs="Times New Roman"/>
          <w:kern w:val="0"/>
          <w:sz w:val="26"/>
          <w:szCs w:val="26"/>
        </w:rPr>
        <w:t>предоставление неполного пакета документов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431492" w:rsidRPr="00961B2A" w:rsidRDefault="00431492" w:rsidP="00431492">
      <w:pPr>
        <w:shd w:val="clear" w:color="auto" w:fill="FFFFFF"/>
        <w:spacing w:line="270" w:lineRule="atLeast"/>
        <w:ind w:firstLine="48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961B2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нарушение требований к оформлению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 содержанию </w:t>
      </w:r>
      <w:r w:rsidRPr="00961B2A">
        <w:rPr>
          <w:rFonts w:ascii="Times New Roman" w:eastAsia="Times New Roman" w:hAnsi="Times New Roman" w:cs="Times New Roman"/>
          <w:kern w:val="0"/>
          <w:sz w:val="26"/>
          <w:szCs w:val="26"/>
        </w:rPr>
        <w:t>исполнительных чертежей или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ис</w:t>
      </w:r>
      <w:r w:rsidRPr="00961B2A">
        <w:rPr>
          <w:rFonts w:ascii="Times New Roman" w:eastAsia="Times New Roman" w:hAnsi="Times New Roman" w:cs="Times New Roman"/>
          <w:kern w:val="0"/>
          <w:sz w:val="26"/>
          <w:szCs w:val="26"/>
        </w:rPr>
        <w:t>полнитель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ных схем (в т.ч. недостаточные и несоответствующие действительности размеры);</w:t>
      </w:r>
    </w:p>
    <w:p w:rsidR="00431492" w:rsidRDefault="00431492" w:rsidP="00431492">
      <w:pPr>
        <w:widowControl/>
        <w:shd w:val="clear" w:color="auto" w:fill="FFFFFF"/>
        <w:suppressAutoHyphens w:val="0"/>
        <w:autoSpaceDN/>
        <w:spacing w:line="270" w:lineRule="atLeast"/>
        <w:ind w:firstLine="48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6F8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proofErr w:type="spellStart"/>
      <w:r w:rsidRPr="00406F8A">
        <w:rPr>
          <w:rFonts w:ascii="Times New Roman" w:eastAsia="Times New Roman" w:hAnsi="Times New Roman" w:cs="Times New Roman"/>
          <w:kern w:val="0"/>
          <w:sz w:val="26"/>
          <w:szCs w:val="26"/>
        </w:rPr>
        <w:t>неотображение</w:t>
      </w:r>
      <w:proofErr w:type="spellEnd"/>
      <w:r w:rsidRPr="00406F8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или отображение не в полном объеме характеристик, обязательных для отображения </w:t>
      </w:r>
      <w:proofErr w:type="gramStart"/>
      <w:r w:rsidRPr="00406F8A">
        <w:rPr>
          <w:rFonts w:ascii="Times New Roman" w:eastAsia="Times New Roman" w:hAnsi="Times New Roman" w:cs="Times New Roman"/>
          <w:kern w:val="0"/>
          <w:sz w:val="26"/>
          <w:szCs w:val="26"/>
        </w:rPr>
        <w:t>согласно</w:t>
      </w:r>
      <w:proofErr w:type="gramEnd"/>
      <w:r w:rsidRPr="00406F8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действующих требований;</w:t>
      </w:r>
    </w:p>
    <w:p w:rsidR="00431492" w:rsidRDefault="00431492" w:rsidP="00431492">
      <w:pPr>
        <w:widowControl/>
        <w:shd w:val="clear" w:color="auto" w:fill="FFFFFF"/>
        <w:suppressAutoHyphens w:val="0"/>
        <w:autoSpaceDN/>
        <w:spacing w:line="270" w:lineRule="atLeast"/>
        <w:ind w:firstLine="48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6F8A">
        <w:rPr>
          <w:rFonts w:ascii="Times New Roman" w:eastAsia="Times New Roman" w:hAnsi="Times New Roman" w:cs="Times New Roman"/>
          <w:kern w:val="0"/>
          <w:sz w:val="26"/>
          <w:szCs w:val="26"/>
        </w:rPr>
        <w:t>- превышение предельных значений отклонений местоположения построенных (реконструированных) подземных коммуникаций и сооружений, подземных частей зданий и сооружений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Pr="00406F8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:rsidR="00431492" w:rsidRDefault="00431492" w:rsidP="00431492">
      <w:pPr>
        <w:widowControl/>
        <w:shd w:val="clear" w:color="auto" w:fill="FFFFFF"/>
        <w:suppressAutoHyphens w:val="0"/>
        <w:autoSpaceDN/>
        <w:spacing w:line="270" w:lineRule="atLeast"/>
        <w:ind w:firstLine="48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15469" w:rsidRDefault="00415469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15469" w:rsidRDefault="00415469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15469" w:rsidRDefault="00415469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left="4860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</w:rPr>
        <w:lastRenderedPageBreak/>
        <w:t xml:space="preserve">                                                                        Приложение № 1</w:t>
      </w:r>
    </w:p>
    <w:p w:rsidR="00431492" w:rsidRPr="00C54B84" w:rsidRDefault="00431492" w:rsidP="00431492">
      <w:pPr>
        <w:widowControl/>
        <w:suppressAutoHyphens w:val="0"/>
        <w:autoSpaceDN/>
        <w:ind w:left="486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431492" w:rsidRPr="00060B30" w:rsidRDefault="00431492" w:rsidP="00431492">
      <w:pPr>
        <w:keepNext/>
        <w:widowControl/>
        <w:tabs>
          <w:tab w:val="left" w:pos="3600"/>
          <w:tab w:val="left" w:pos="5387"/>
        </w:tabs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060B30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                                                         от ________________________________________</w:t>
      </w:r>
    </w:p>
    <w:p w:rsidR="00431492" w:rsidRPr="00060B30" w:rsidRDefault="00431492" w:rsidP="00431492">
      <w:pPr>
        <w:widowControl/>
        <w:tabs>
          <w:tab w:val="left" w:pos="3960"/>
        </w:tabs>
        <w:suppressAutoHyphens w:val="0"/>
        <w:autoSpaceDN/>
        <w:ind w:left="4140" w:hanging="432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ab/>
      </w:r>
      <w:proofErr w:type="gramStart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(ФИО заявителя (для физического лица),</w:t>
      </w:r>
      <w:proofErr w:type="gramEnd"/>
    </w:p>
    <w:p w:rsidR="00431492" w:rsidRPr="00060B30" w:rsidRDefault="00431492" w:rsidP="00431492">
      <w:pPr>
        <w:widowControl/>
        <w:tabs>
          <w:tab w:val="left" w:pos="3960"/>
        </w:tabs>
        <w:suppressAutoHyphens w:val="0"/>
        <w:autoSpaceDN/>
        <w:ind w:left="4680" w:hanging="900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__________________________________________________</w:t>
      </w:r>
    </w:p>
    <w:p w:rsidR="00431492" w:rsidRPr="00060B30" w:rsidRDefault="00431492" w:rsidP="00431492">
      <w:pPr>
        <w:widowControl/>
        <w:tabs>
          <w:tab w:val="left" w:pos="3960"/>
        </w:tabs>
        <w:suppressAutoHyphens w:val="0"/>
        <w:autoSpaceDN/>
        <w:ind w:left="4502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наименование заявителя (для юридического лица)</w:t>
      </w:r>
    </w:p>
    <w:p w:rsidR="00431492" w:rsidRPr="00060B30" w:rsidRDefault="00431492" w:rsidP="00431492">
      <w:pPr>
        <w:widowControl/>
        <w:tabs>
          <w:tab w:val="left" w:pos="3960"/>
        </w:tabs>
        <w:suppressAutoHyphens w:val="0"/>
        <w:autoSpaceDN/>
        <w:ind w:left="3780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431492" w:rsidRPr="00060B30" w:rsidRDefault="00431492" w:rsidP="00431492">
      <w:pPr>
        <w:widowControl/>
        <w:tabs>
          <w:tab w:val="left" w:pos="3960"/>
        </w:tabs>
        <w:suppressAutoHyphens w:val="0"/>
        <w:autoSpaceDN/>
        <w:ind w:left="4680" w:hanging="362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gramStart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 xml:space="preserve">(место жительства, реквизиты документа, </w:t>
      </w:r>
      <w:proofErr w:type="spellStart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удостоверя</w:t>
      </w:r>
      <w:proofErr w:type="spellEnd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-</w:t>
      </w:r>
      <w:proofErr w:type="gramEnd"/>
    </w:p>
    <w:p w:rsidR="00431492" w:rsidRPr="00060B30" w:rsidRDefault="00431492" w:rsidP="00431492">
      <w:pPr>
        <w:widowControl/>
        <w:tabs>
          <w:tab w:val="left" w:pos="3780"/>
        </w:tabs>
        <w:suppressAutoHyphens w:val="0"/>
        <w:autoSpaceDN/>
        <w:ind w:left="378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spellStart"/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__________________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>_______________________________</w:t>
      </w: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ющего</w:t>
      </w:r>
      <w:proofErr w:type="spellEnd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 xml:space="preserve"> личность заявителя (для физического лица), место</w:t>
      </w:r>
    </w:p>
    <w:p w:rsidR="00431492" w:rsidRPr="00060B30" w:rsidRDefault="00431492" w:rsidP="00431492">
      <w:pPr>
        <w:widowControl/>
        <w:tabs>
          <w:tab w:val="left" w:pos="4500"/>
        </w:tabs>
        <w:suppressAutoHyphens w:val="0"/>
        <w:autoSpaceDN/>
        <w:ind w:left="3780"/>
        <w:jc w:val="center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 xml:space="preserve">__________________________________________________ </w:t>
      </w: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нахождения заявителя, ОГРН, ИНН (для юридического лица)</w:t>
      </w: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 xml:space="preserve"> </w:t>
      </w: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431492" w:rsidRPr="00060B30" w:rsidRDefault="00431492" w:rsidP="00431492">
      <w:pPr>
        <w:widowControl/>
        <w:tabs>
          <w:tab w:val="left" w:pos="3960"/>
          <w:tab w:val="left" w:pos="5387"/>
        </w:tabs>
        <w:suppressAutoHyphens w:val="0"/>
        <w:autoSpaceDN/>
        <w:spacing w:line="240" w:lineRule="atLeast"/>
        <w:ind w:left="4500"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0"/>
          <w:szCs w:val="20"/>
        </w:rPr>
      </w:pP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 xml:space="preserve">                                (телефон)</w:t>
      </w:r>
    </w:p>
    <w:p w:rsidR="00431492" w:rsidRPr="00060B30" w:rsidRDefault="00431492" w:rsidP="00431492">
      <w:pPr>
        <w:widowControl/>
        <w:tabs>
          <w:tab w:val="left" w:pos="3960"/>
        </w:tabs>
        <w:suppressAutoHyphens w:val="0"/>
        <w:autoSpaceDN/>
        <w:spacing w:line="360" w:lineRule="auto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431492" w:rsidRPr="00060B30" w:rsidRDefault="00431492" w:rsidP="00431492">
      <w:pPr>
        <w:widowControl/>
        <w:suppressAutoHyphens w:val="0"/>
        <w:autoSpaceDN/>
        <w:spacing w:line="360" w:lineRule="auto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431492" w:rsidRPr="00060B30" w:rsidRDefault="00431492" w:rsidP="00431492">
      <w:pPr>
        <w:widowControl/>
        <w:suppressAutoHyphens w:val="0"/>
        <w:autoSpaceDN/>
        <w:spacing w:line="240" w:lineRule="atLeast"/>
        <w:ind w:left="22"/>
        <w:jc w:val="center"/>
        <w:textAlignment w:val="auto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 xml:space="preserve">ЗАЯВЛЕНИЕ </w:t>
      </w:r>
      <w:proofErr w:type="gramStart"/>
      <w:r w:rsidRPr="00060B30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>от</w:t>
      </w:r>
      <w:proofErr w:type="gramEnd"/>
      <w:r w:rsidRPr="00060B30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 xml:space="preserve"> ______________ № ___________</w:t>
      </w:r>
    </w:p>
    <w:p w:rsidR="00431492" w:rsidRPr="00060B30" w:rsidRDefault="00431492" w:rsidP="00431492">
      <w:pPr>
        <w:widowControl/>
        <w:suppressAutoHyphens w:val="0"/>
        <w:autoSpaceDN/>
        <w:spacing w:line="240" w:lineRule="atLeast"/>
        <w:ind w:left="22"/>
        <w:jc w:val="center"/>
        <w:textAlignment w:val="auto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</w:p>
    <w:p w:rsidR="00431492" w:rsidRPr="00060B30" w:rsidRDefault="00431492" w:rsidP="00431492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Прош</w:t>
      </w:r>
      <w:proofErr w:type="gramStart"/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у(</w:t>
      </w:r>
      <w:proofErr w:type="gramEnd"/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сим)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проверить</w:t>
      </w: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и внести в базу данных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исполнительную схему</w:t>
      </w: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,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 xml:space="preserve"> (материалы топографо-геодезических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ab/>
        <w:t xml:space="preserve"> изысканий)</w:t>
      </w: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</w:t>
      </w:r>
      <w:r w:rsidRPr="00060B30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   ______________________________________________________________________ ,</w:t>
      </w:r>
    </w:p>
    <w:p w:rsidR="00431492" w:rsidRPr="00060B30" w:rsidRDefault="00431492" w:rsidP="00431492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                                   </w:t>
      </w: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( наименование объекта)</w:t>
      </w:r>
    </w:p>
    <w:p w:rsidR="00431492" w:rsidRPr="00060B30" w:rsidRDefault="00431492" w:rsidP="00431492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>по адресу_____________________________________________________________</w:t>
      </w:r>
      <w:proofErr w:type="gramStart"/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431492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Pr="00060B30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Pr="00060B30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Pr="00060B30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>Подпись заявителя ___________________      _______________________________,</w:t>
      </w:r>
    </w:p>
    <w:p w:rsidR="00431492" w:rsidRPr="00060B30" w:rsidRDefault="00431492" w:rsidP="00431492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                                   </w:t>
      </w:r>
      <w:r w:rsidRPr="00060B30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(подпись) </w:t>
      </w:r>
      <w:r w:rsidRPr="00060B30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                                    </w:t>
      </w:r>
      <w:r w:rsidRPr="00060B30">
        <w:rPr>
          <w:rFonts w:ascii="Times New Roman" w:eastAsia="Times New Roman" w:hAnsi="Times New Roman" w:cs="Times New Roman"/>
          <w:kern w:val="0"/>
          <w:sz w:val="20"/>
          <w:szCs w:val="20"/>
        </w:rPr>
        <w:t>(расшифровка подписи)</w:t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keepNext/>
        <w:widowControl/>
        <w:tabs>
          <w:tab w:val="left" w:pos="5387"/>
        </w:tabs>
        <w:suppressAutoHyphens w:val="0"/>
        <w:autoSpaceDN/>
        <w:ind w:left="4860"/>
        <w:jc w:val="center"/>
        <w:textAlignment w:val="auto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</w:p>
    <w:p w:rsidR="00431492" w:rsidRDefault="00431492" w:rsidP="00431492">
      <w:pPr>
        <w:keepNext/>
        <w:widowControl/>
        <w:tabs>
          <w:tab w:val="left" w:pos="5387"/>
        </w:tabs>
        <w:suppressAutoHyphens w:val="0"/>
        <w:autoSpaceDN/>
        <w:ind w:left="4860"/>
        <w:jc w:val="center"/>
        <w:textAlignment w:val="auto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</w:p>
    <w:p w:rsidR="00431492" w:rsidRDefault="00431492" w:rsidP="00431492">
      <w:pPr>
        <w:keepNext/>
        <w:widowControl/>
        <w:tabs>
          <w:tab w:val="left" w:pos="5387"/>
        </w:tabs>
        <w:suppressAutoHyphens w:val="0"/>
        <w:autoSpaceDN/>
        <w:ind w:left="4860"/>
        <w:jc w:val="center"/>
        <w:textAlignment w:val="auto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</w:p>
    <w:p w:rsidR="00431492" w:rsidRDefault="00431492" w:rsidP="00431492">
      <w:pPr>
        <w:keepNext/>
        <w:widowControl/>
        <w:tabs>
          <w:tab w:val="left" w:pos="5387"/>
        </w:tabs>
        <w:suppressAutoHyphens w:val="0"/>
        <w:autoSpaceDN/>
        <w:ind w:left="4860"/>
        <w:jc w:val="center"/>
        <w:textAlignment w:val="auto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</w:p>
    <w:p w:rsidR="00431492" w:rsidRDefault="00431492" w:rsidP="00431492">
      <w:pPr>
        <w:keepNext/>
        <w:widowControl/>
        <w:tabs>
          <w:tab w:val="left" w:pos="5387"/>
        </w:tabs>
        <w:suppressAutoHyphens w:val="0"/>
        <w:autoSpaceDN/>
        <w:ind w:left="4860"/>
        <w:jc w:val="center"/>
        <w:textAlignment w:val="auto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left="4860"/>
        <w:jc w:val="center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                                                                                                </w:t>
      </w:r>
    </w:p>
    <w:p w:rsidR="00431492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431492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Pr="00CB66AA" w:rsidRDefault="00431492" w:rsidP="00431492">
      <w:pPr>
        <w:widowControl/>
        <w:suppressAutoHyphens w:val="0"/>
        <w:autoSpaceDN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CB66AA">
        <w:rPr>
          <w:rFonts w:ascii="Times New Roman" w:eastAsia="Times New Roman" w:hAnsi="Times New Roman" w:cs="Times New Roman"/>
          <w:kern w:val="0"/>
          <w:sz w:val="20"/>
          <w:szCs w:val="20"/>
        </w:rPr>
        <w:t>Приложение № 2</w:t>
      </w:r>
    </w:p>
    <w:p w:rsidR="00431492" w:rsidRPr="00CB66AA" w:rsidRDefault="00431492" w:rsidP="00431492">
      <w:pPr>
        <w:widowControl/>
        <w:suppressAutoHyphens w:val="0"/>
        <w:autoSpaceDN/>
        <w:ind w:left="4860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CB66AA">
        <w:rPr>
          <w:rFonts w:ascii="Times New Roman" w:eastAsia="Calibri" w:hAnsi="Times New Roman" w:cs="Times New Roman"/>
          <w:kern w:val="0"/>
          <w:sz w:val="20"/>
          <w:szCs w:val="20"/>
        </w:rPr>
        <w:t xml:space="preserve">                                                                             к положению </w:t>
      </w:r>
    </w:p>
    <w:p w:rsidR="00431492" w:rsidRPr="00CB66AA" w:rsidRDefault="00431492" w:rsidP="00431492">
      <w:pPr>
        <w:widowControl/>
        <w:suppressAutoHyphens w:val="0"/>
        <w:autoSpaceDN/>
        <w:ind w:left="4860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CB66AA">
        <w:rPr>
          <w:rFonts w:ascii="Times New Roman" w:eastAsia="Calibri" w:hAnsi="Times New Roman" w:cs="Times New Roman"/>
          <w:kern w:val="0"/>
          <w:sz w:val="20"/>
          <w:szCs w:val="20"/>
        </w:rPr>
        <w:lastRenderedPageBreak/>
        <w:t xml:space="preserve">«Проведение контрольно- геодезической съемки и передача   </w:t>
      </w:r>
    </w:p>
    <w:p w:rsidR="00431492" w:rsidRPr="00CB66AA" w:rsidRDefault="00431492" w:rsidP="00431492">
      <w:pPr>
        <w:widowControl/>
        <w:suppressAutoHyphens w:val="0"/>
        <w:autoSpaceDN/>
        <w:ind w:left="4860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CB66AA">
        <w:rPr>
          <w:rFonts w:ascii="Times New Roman" w:eastAsia="Calibri" w:hAnsi="Times New Roman" w:cs="Times New Roman"/>
          <w:kern w:val="0"/>
          <w:sz w:val="20"/>
          <w:szCs w:val="20"/>
        </w:rPr>
        <w:t>исполнительной документации в уполномоченный орган»</w:t>
      </w:r>
    </w:p>
    <w:p w:rsidR="00431492" w:rsidRPr="003E08FF" w:rsidRDefault="00431492" w:rsidP="00431492">
      <w:pPr>
        <w:widowControl/>
        <w:suppressAutoHyphens w:val="0"/>
        <w:autoSpaceDN/>
        <w:ind w:left="4860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kern w:val="0"/>
          <w:sz w:val="20"/>
          <w:szCs w:val="20"/>
        </w:rPr>
        <w:t>от_________________________№</w:t>
      </w:r>
      <w:proofErr w:type="spellEnd"/>
      <w:r>
        <w:rPr>
          <w:rFonts w:ascii="Times New Roman" w:eastAsia="Calibri" w:hAnsi="Times New Roman" w:cs="Times New Roman"/>
          <w:kern w:val="0"/>
          <w:sz w:val="20"/>
          <w:szCs w:val="20"/>
        </w:rPr>
        <w:t>_______________________</w:t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Штамп для подтверждения приема, проверки и согласования топографических материалов, полученных в ходе контрольно-геодезической съемки.                                                           </w:t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2054860</wp:posOffset>
            </wp:positionH>
            <wp:positionV relativeFrom="margin">
              <wp:posOffset>3209925</wp:posOffset>
            </wp:positionV>
            <wp:extent cx="2209165" cy="1550670"/>
            <wp:effectExtent l="19050" t="0" r="635" b="0"/>
            <wp:wrapSquare wrapText="bothSides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31492" w:rsidRDefault="00431492" w:rsidP="0043149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7F2E56" w:rsidRDefault="007F2E56"/>
    <w:sectPr w:rsidR="007F2E56" w:rsidSect="0043149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492"/>
    <w:rsid w:val="00415469"/>
    <w:rsid w:val="0042569F"/>
    <w:rsid w:val="00431492"/>
    <w:rsid w:val="007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149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431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ikoroleva</dc:creator>
  <cp:keywords/>
  <dc:description/>
  <cp:lastModifiedBy>ikoroleva</cp:lastModifiedBy>
  <cp:revision>3</cp:revision>
  <dcterms:created xsi:type="dcterms:W3CDTF">2016-05-06T13:18:00Z</dcterms:created>
  <dcterms:modified xsi:type="dcterms:W3CDTF">2016-05-06T13:20:00Z</dcterms:modified>
</cp:coreProperties>
</file>